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FE0BD" w14:textId="15623870" w:rsidR="00A45A6D" w:rsidRPr="00482ABC" w:rsidRDefault="005B1521" w:rsidP="00A01ACE">
      <w:pPr>
        <w:rPr>
          <w:b/>
          <w:bCs/>
          <w:sz w:val="22"/>
          <w:szCs w:val="22"/>
        </w:rPr>
      </w:pPr>
      <w:r w:rsidRPr="004F2E46">
        <w:rPr>
          <w:noProof/>
          <w:sz w:val="22"/>
          <w:szCs w:val="22"/>
        </w:rPr>
        <mc:AlternateContent>
          <mc:Choice Requires="wps">
            <w:drawing>
              <wp:anchor distT="45720" distB="45720" distL="114300" distR="114300" simplePos="0" relativeHeight="251659264" behindDoc="0" locked="0" layoutInCell="1" allowOverlap="1" wp14:anchorId="2BFB3F42" wp14:editId="5E29839D">
                <wp:simplePos x="0" y="0"/>
                <wp:positionH relativeFrom="margin">
                  <wp:align>right</wp:align>
                </wp:positionH>
                <wp:positionV relativeFrom="paragraph">
                  <wp:posOffset>53340</wp:posOffset>
                </wp:positionV>
                <wp:extent cx="3185160" cy="54864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5160" cy="548640"/>
                        </a:xfrm>
                        <a:prstGeom prst="rect">
                          <a:avLst/>
                        </a:prstGeom>
                        <a:solidFill>
                          <a:srgbClr val="FFFFFF"/>
                        </a:solidFill>
                        <a:ln w="9525">
                          <a:solidFill>
                            <a:srgbClr val="000000"/>
                          </a:solidFill>
                          <a:miter lim="800000"/>
                          <a:headEnd/>
                          <a:tailEnd/>
                        </a:ln>
                      </wps:spPr>
                      <wps:txbx>
                        <w:txbxContent>
                          <w:p w14:paraId="5C3E8C0C" w14:textId="322E0CEC" w:rsidR="00DB124E" w:rsidRDefault="00DB124E" w:rsidP="005B1521">
                            <w:pPr>
                              <w:spacing w:line="216" w:lineRule="auto"/>
                            </w:pPr>
                            <w:r>
                              <w:rPr>
                                <w:sz w:val="22"/>
                                <w:szCs w:val="22"/>
                              </w:rPr>
                              <w:t xml:space="preserve">This Ebola </w:t>
                            </w:r>
                            <w:r w:rsidRPr="00482ABC">
                              <w:rPr>
                                <w:sz w:val="22"/>
                                <w:szCs w:val="22"/>
                              </w:rPr>
                              <w:t xml:space="preserve">outbreak </w:t>
                            </w:r>
                            <w:r>
                              <w:rPr>
                                <w:sz w:val="22"/>
                                <w:szCs w:val="22"/>
                              </w:rPr>
                              <w:t xml:space="preserve">is </w:t>
                            </w:r>
                            <w:r w:rsidRPr="00482ABC">
                              <w:rPr>
                                <w:sz w:val="22"/>
                                <w:szCs w:val="22"/>
                              </w:rPr>
                              <w:t xml:space="preserve">now </w:t>
                            </w:r>
                            <w:r>
                              <w:rPr>
                                <w:sz w:val="22"/>
                                <w:szCs w:val="22"/>
                              </w:rPr>
                              <w:t xml:space="preserve">the </w:t>
                            </w:r>
                            <w:r w:rsidRPr="00482ABC">
                              <w:rPr>
                                <w:sz w:val="22"/>
                                <w:szCs w:val="22"/>
                              </w:rPr>
                              <w:t xml:space="preserve">deadliest ever in DRC as death rate reaches 46%.  Roughly 100 new cases are </w:t>
                            </w:r>
                            <w:r w:rsidR="005B1521" w:rsidRPr="00482ABC">
                              <w:rPr>
                                <w:sz w:val="22"/>
                                <w:szCs w:val="22"/>
                              </w:rPr>
                              <w:t>reported</w:t>
                            </w:r>
                            <w:r w:rsidRPr="00482ABC">
                              <w:rPr>
                                <w:sz w:val="22"/>
                                <w:szCs w:val="22"/>
                              </w:rPr>
                              <w:t xml:space="preserve"> each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FB3F42" id="_x0000_t202" coordsize="21600,21600" o:spt="202" path="m,l,21600r21600,l21600,xe">
                <v:stroke joinstyle="miter"/>
                <v:path gradientshapeok="t" o:connecttype="rect"/>
              </v:shapetype>
              <v:shape id="Text Box 2" o:spid="_x0000_s1026" type="#_x0000_t202" style="position:absolute;margin-left:199.6pt;margin-top:4.2pt;width:250.8pt;height:43.2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">
                <v:textbox>
                  <w:txbxContent>
                    <w:p w14:paraId="5C3E8C0C" w14:textId="322E0CEC" w:rsidR="00DB124E" w:rsidRDefault="00DB124E" w:rsidP="005B1521">
                      <w:pPr>
                        <w:spacing w:line="216" w:lineRule="auto"/>
                      </w:pPr>
                      <w:r>
                        <w:rPr>
                          <w:sz w:val="22"/>
                          <w:szCs w:val="22"/>
                        </w:rPr>
                        <w:t xml:space="preserve">This Ebola </w:t>
                      </w:r>
                      <w:r w:rsidRPr="00482ABC">
                        <w:rPr>
                          <w:sz w:val="22"/>
                          <w:szCs w:val="22"/>
                        </w:rPr>
                        <w:t xml:space="preserve">outbreak </w:t>
                      </w:r>
                      <w:r>
                        <w:rPr>
                          <w:sz w:val="22"/>
                          <w:szCs w:val="22"/>
                        </w:rPr>
                        <w:t xml:space="preserve">is </w:t>
                      </w:r>
                      <w:r w:rsidRPr="00482ABC">
                        <w:rPr>
                          <w:sz w:val="22"/>
                          <w:szCs w:val="22"/>
                        </w:rPr>
                        <w:t xml:space="preserve">now </w:t>
                      </w:r>
                      <w:r>
                        <w:rPr>
                          <w:sz w:val="22"/>
                          <w:szCs w:val="22"/>
                        </w:rPr>
                        <w:t xml:space="preserve">the </w:t>
                      </w:r>
                      <w:r w:rsidRPr="00482ABC">
                        <w:rPr>
                          <w:sz w:val="22"/>
                          <w:szCs w:val="22"/>
                        </w:rPr>
                        <w:t xml:space="preserve">deadliest ever in DRC as death rate reaches 46%.  Roughly 100 new cases are </w:t>
                      </w:r>
                      <w:r w:rsidR="005B1521" w:rsidRPr="00482ABC">
                        <w:rPr>
                          <w:sz w:val="22"/>
                          <w:szCs w:val="22"/>
                        </w:rPr>
                        <w:t>reported</w:t>
                      </w:r>
                      <w:r w:rsidRPr="00482ABC">
                        <w:rPr>
                          <w:sz w:val="22"/>
                          <w:szCs w:val="22"/>
                        </w:rPr>
                        <w:t xml:space="preserve"> each day.</w:t>
                      </w:r>
                    </w:p>
                  </w:txbxContent>
                </v:textbox>
                <w10:wrap type="square" anchorx="margin"/>
              </v:shape>
            </w:pict>
          </mc:Fallback>
        </mc:AlternateContent>
      </w:r>
      <w:r w:rsidR="00A45A6D" w:rsidRPr="00482ABC">
        <w:rPr>
          <w:b/>
          <w:bCs/>
          <w:noProof/>
          <w:sz w:val="22"/>
          <w:szCs w:val="22"/>
        </w:rPr>
        <w:drawing>
          <wp:inline distT="0" distB="0" distL="0" distR="0" wp14:anchorId="0216C3C2" wp14:editId="55A9B4E3">
            <wp:extent cx="1837038" cy="716955"/>
            <wp:effectExtent l="0" t="0" r="0" b="6985"/>
            <wp:docPr id="1008575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75107" name="Picture 100857510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49447" cy="721798"/>
                    </a:xfrm>
                    <a:prstGeom prst="rect">
                      <a:avLst/>
                    </a:prstGeom>
                  </pic:spPr>
                </pic:pic>
              </a:graphicData>
            </a:graphic>
          </wp:inline>
        </w:drawing>
      </w:r>
    </w:p>
    <w:p w14:paraId="0DFCB409" w14:textId="5D569004" w:rsidR="00A01ACE" w:rsidRPr="00B17F71" w:rsidRDefault="000037FD" w:rsidP="00A01ACE">
      <w:pPr>
        <w:rPr>
          <w:b/>
          <w:bCs/>
        </w:rPr>
      </w:pPr>
      <w:r w:rsidRPr="00B17F71">
        <w:rPr>
          <w:b/>
          <w:bCs/>
        </w:rPr>
        <w:t xml:space="preserve">CONGO </w:t>
      </w:r>
      <w:proofErr w:type="gramStart"/>
      <w:r w:rsidRPr="00B17F71">
        <w:rPr>
          <w:b/>
          <w:bCs/>
        </w:rPr>
        <w:t xml:space="preserve">CONNECT </w:t>
      </w:r>
      <w:r w:rsidR="00A45A6D" w:rsidRPr="00B17F71">
        <w:rPr>
          <w:b/>
          <w:bCs/>
        </w:rPr>
        <w:t xml:space="preserve"> </w:t>
      </w:r>
      <w:r w:rsidR="00C009C5" w:rsidRPr="00B17F71">
        <w:rPr>
          <w:b/>
          <w:bCs/>
        </w:rPr>
        <w:t>August</w:t>
      </w:r>
      <w:proofErr w:type="gramEnd"/>
      <w:r w:rsidR="00C009C5" w:rsidRPr="00B17F71">
        <w:rPr>
          <w:b/>
          <w:bCs/>
        </w:rPr>
        <w:t xml:space="preserve"> 18, 2026  </w:t>
      </w:r>
    </w:p>
    <w:p w14:paraId="5DCEFBC1" w14:textId="55BA8B9D" w:rsidR="00A01ACE" w:rsidRPr="00B17F71" w:rsidRDefault="00A01ACE" w:rsidP="00007BF0">
      <w:pPr>
        <w:spacing w:after="0"/>
        <w:rPr>
          <w:b/>
          <w:bCs/>
        </w:rPr>
      </w:pPr>
      <w:r w:rsidRPr="00B17F71">
        <w:rPr>
          <w:b/>
          <w:bCs/>
        </w:rPr>
        <w:t>EBOLA UPDATE: DRC FACES ITS DEADLIEST OUTBREAK IN HISTORY</w:t>
      </w:r>
    </w:p>
    <w:p w14:paraId="689D0B5B" w14:textId="77777777" w:rsidR="00A01ACE" w:rsidRPr="00482ABC" w:rsidRDefault="00A01ACE" w:rsidP="00A45A6D">
      <w:pPr>
        <w:spacing w:line="240" w:lineRule="auto"/>
        <w:rPr>
          <w:sz w:val="22"/>
          <w:szCs w:val="22"/>
        </w:rPr>
      </w:pPr>
      <w:r w:rsidRPr="00482ABC">
        <w:rPr>
          <w:sz w:val="22"/>
          <w:szCs w:val="22"/>
        </w:rPr>
        <w:t>The Democratic Republic of the Congo (DRC) is facing its deadliest Ebola outbreak ever recorded.</w:t>
      </w:r>
    </w:p>
    <w:p w14:paraId="6BC97FA4" w14:textId="4E650FE5" w:rsidR="00A01ACE" w:rsidRPr="00482ABC" w:rsidRDefault="00A01ACE" w:rsidP="00A45A6D">
      <w:pPr>
        <w:spacing w:line="240" w:lineRule="auto"/>
        <w:rPr>
          <w:sz w:val="22"/>
          <w:szCs w:val="22"/>
        </w:rPr>
      </w:pPr>
      <w:r w:rsidRPr="00482ABC">
        <w:rPr>
          <w:sz w:val="22"/>
          <w:szCs w:val="22"/>
        </w:rPr>
        <w:t>As of August 16, 2026:</w:t>
      </w:r>
    </w:p>
    <w:p w14:paraId="2C32B1C3" w14:textId="77777777" w:rsidR="00A01ACE" w:rsidRPr="00482ABC" w:rsidRDefault="00A01ACE" w:rsidP="00A45A6D">
      <w:pPr>
        <w:spacing w:line="240" w:lineRule="auto"/>
        <w:rPr>
          <w:sz w:val="22"/>
          <w:szCs w:val="22"/>
        </w:rPr>
      </w:pPr>
      <w:r w:rsidRPr="00482ABC">
        <w:rPr>
          <w:sz w:val="22"/>
          <w:szCs w:val="22"/>
        </w:rPr>
        <w:t>• 4,945 confirmed cases</w:t>
      </w:r>
    </w:p>
    <w:p w14:paraId="2FDA50FF" w14:textId="77777777" w:rsidR="00A01ACE" w:rsidRPr="00482ABC" w:rsidRDefault="00A01ACE" w:rsidP="00A45A6D">
      <w:pPr>
        <w:spacing w:line="240" w:lineRule="auto"/>
        <w:rPr>
          <w:sz w:val="22"/>
          <w:szCs w:val="22"/>
        </w:rPr>
      </w:pPr>
      <w:r w:rsidRPr="00482ABC">
        <w:rPr>
          <w:sz w:val="22"/>
          <w:szCs w:val="22"/>
        </w:rPr>
        <w:t>• 2,325 deaths</w:t>
      </w:r>
    </w:p>
    <w:p w14:paraId="6562013B" w14:textId="77777777" w:rsidR="00A01ACE" w:rsidRPr="00482ABC" w:rsidRDefault="00A01ACE" w:rsidP="00A45A6D">
      <w:pPr>
        <w:spacing w:line="240" w:lineRule="auto"/>
        <w:rPr>
          <w:sz w:val="22"/>
          <w:szCs w:val="22"/>
        </w:rPr>
      </w:pPr>
      <w:r w:rsidRPr="00482ABC">
        <w:rPr>
          <w:sz w:val="22"/>
          <w:szCs w:val="22"/>
        </w:rPr>
        <w:t>• 101 new confirmed cases reported in the previous 24 hours</w:t>
      </w:r>
    </w:p>
    <w:p w14:paraId="17B6896F" w14:textId="2ACFBB7F" w:rsidR="00A01ACE" w:rsidRPr="00482ABC" w:rsidRDefault="00A01ACE" w:rsidP="00D85B73">
      <w:pPr>
        <w:spacing w:line="240" w:lineRule="auto"/>
        <w:jc w:val="both"/>
        <w:rPr>
          <w:sz w:val="22"/>
          <w:szCs w:val="22"/>
        </w:rPr>
      </w:pPr>
      <w:r w:rsidRPr="00482ABC">
        <w:rPr>
          <w:sz w:val="22"/>
          <w:szCs w:val="22"/>
        </w:rPr>
        <w:t>Th</w:t>
      </w:r>
      <w:r w:rsidR="00153602" w:rsidRPr="00482ABC">
        <w:rPr>
          <w:sz w:val="22"/>
          <w:szCs w:val="22"/>
        </w:rPr>
        <w:t>is</w:t>
      </w:r>
      <w:r w:rsidRPr="00482ABC">
        <w:rPr>
          <w:sz w:val="22"/>
          <w:szCs w:val="22"/>
        </w:rPr>
        <w:t xml:space="preserve"> outbreak has surpassed the 2,299 deaths recorded during the 2018–2020 Ebola outbreak in the DRC.</w:t>
      </w:r>
      <w:r w:rsidR="00153602" w:rsidRPr="00482ABC">
        <w:rPr>
          <w:sz w:val="22"/>
          <w:szCs w:val="22"/>
        </w:rPr>
        <w:t xml:space="preserve">  </w:t>
      </w:r>
      <w:r w:rsidRPr="00482ABC">
        <w:rPr>
          <w:sz w:val="22"/>
          <w:szCs w:val="22"/>
        </w:rPr>
        <w:t>What makes this outbreak different?</w:t>
      </w:r>
      <w:r w:rsidR="00153602" w:rsidRPr="00482ABC">
        <w:rPr>
          <w:sz w:val="22"/>
          <w:szCs w:val="22"/>
        </w:rPr>
        <w:t xml:space="preserve">  </w:t>
      </w:r>
      <w:r w:rsidRPr="00482ABC">
        <w:rPr>
          <w:sz w:val="22"/>
          <w:szCs w:val="22"/>
        </w:rPr>
        <w:t>The outbreak is caused by Bundibugyo virus, a species of Ebola for which there is currently no approved vaccine or specific treatment. Experimental vaccines and treatments are being evaluated.</w:t>
      </w:r>
    </w:p>
    <w:p w14:paraId="50C3176D" w14:textId="77777777" w:rsidR="00A01ACE" w:rsidRPr="00482ABC" w:rsidRDefault="00A01ACE" w:rsidP="00D85B73">
      <w:pPr>
        <w:spacing w:line="240" w:lineRule="auto"/>
        <w:jc w:val="both"/>
        <w:rPr>
          <w:sz w:val="22"/>
          <w:szCs w:val="22"/>
        </w:rPr>
      </w:pPr>
      <w:r w:rsidRPr="00482ABC">
        <w:rPr>
          <w:sz w:val="22"/>
          <w:szCs w:val="22"/>
        </w:rPr>
        <w:t>The outbreak was officially declared on May 15, 2026, and has spread to six provinces in the DRC. Uganda also experienced cases linked to the outbreak, but authorities have managed to contain transmission there.</w:t>
      </w:r>
    </w:p>
    <w:p w14:paraId="676053C0" w14:textId="523F6F6B" w:rsidR="00A01ACE" w:rsidRPr="00482ABC" w:rsidRDefault="00A01ACE" w:rsidP="00D85B73">
      <w:pPr>
        <w:spacing w:line="240" w:lineRule="auto"/>
        <w:jc w:val="both"/>
        <w:rPr>
          <w:sz w:val="22"/>
          <w:szCs w:val="22"/>
        </w:rPr>
      </w:pPr>
      <w:r w:rsidRPr="00482ABC">
        <w:rPr>
          <w:sz w:val="22"/>
          <w:szCs w:val="22"/>
        </w:rPr>
        <w:t>Why is the death rate so high?</w:t>
      </w:r>
      <w:r w:rsidR="00153602" w:rsidRPr="00482ABC">
        <w:rPr>
          <w:sz w:val="22"/>
          <w:szCs w:val="22"/>
        </w:rPr>
        <w:t xml:space="preserve">  </w:t>
      </w:r>
      <w:r w:rsidRPr="00482ABC">
        <w:rPr>
          <w:sz w:val="22"/>
          <w:szCs w:val="22"/>
        </w:rPr>
        <w:t>The reported case-fatality ratio has risen to around 46%. Experts say this does not necessarily mean the virus has become more lethal. Delayed diagnosis, limited access to healthcare, weak surveillance and people being identified very late in the illness are major factors.</w:t>
      </w:r>
    </w:p>
    <w:p w14:paraId="5D3FCF74" w14:textId="1978239F" w:rsidR="00A01ACE" w:rsidRPr="00482ABC" w:rsidRDefault="00A01ACE" w:rsidP="00D85B73">
      <w:pPr>
        <w:spacing w:line="240" w:lineRule="auto"/>
        <w:jc w:val="both"/>
        <w:rPr>
          <w:sz w:val="22"/>
          <w:szCs w:val="22"/>
        </w:rPr>
      </w:pPr>
      <w:r w:rsidRPr="00482ABC">
        <w:rPr>
          <w:sz w:val="22"/>
          <w:szCs w:val="22"/>
        </w:rPr>
        <w:t>Ebola spreads primarily through direct contact with the blood or other bodily fluids of an infected person or someone who has died from the disease.</w:t>
      </w:r>
      <w:r w:rsidR="009A2A94" w:rsidRPr="00482ABC">
        <w:rPr>
          <w:sz w:val="22"/>
          <w:szCs w:val="22"/>
        </w:rPr>
        <w:t xml:space="preserve">  </w:t>
      </w:r>
      <w:r w:rsidRPr="00482ABC">
        <w:rPr>
          <w:sz w:val="22"/>
          <w:szCs w:val="22"/>
        </w:rPr>
        <w:t>This is a serious public-health emergency, and rapid detection, isolation, supportive care, safe burials and community cooperation remain critical to stopping transmission.</w:t>
      </w:r>
    </w:p>
    <w:p w14:paraId="74068E26" w14:textId="6510DA1C" w:rsidR="00A01ACE" w:rsidRPr="00482ABC" w:rsidRDefault="00A01ACE" w:rsidP="00D85B73">
      <w:pPr>
        <w:spacing w:line="240" w:lineRule="auto"/>
        <w:jc w:val="both"/>
        <w:rPr>
          <w:sz w:val="22"/>
          <w:szCs w:val="22"/>
        </w:rPr>
      </w:pPr>
      <w:r w:rsidRPr="00482ABC">
        <w:rPr>
          <w:sz w:val="22"/>
          <w:szCs w:val="22"/>
        </w:rPr>
        <w:t>This is an evolving outbreak. Numbers can change as health authorities verify and report new cases.</w:t>
      </w:r>
    </w:p>
    <w:p w14:paraId="3A882F0E" w14:textId="31E0559D" w:rsidR="00A01ACE" w:rsidRPr="00482ABC" w:rsidRDefault="00A01ACE" w:rsidP="00A01ACE">
      <w:pPr>
        <w:rPr>
          <w:sz w:val="22"/>
          <w:szCs w:val="22"/>
        </w:rPr>
      </w:pPr>
      <w:hyperlink r:id="rId7" w:history="1">
        <w:r w:rsidRPr="00482ABC">
          <w:rPr>
            <w:rStyle w:val="Hyperlink"/>
            <w:b/>
            <w:bCs/>
            <w:sz w:val="22"/>
            <w:szCs w:val="22"/>
          </w:rPr>
          <w:t>#Ebola</w:t>
        </w:r>
      </w:hyperlink>
      <w:r w:rsidRPr="00482ABC">
        <w:rPr>
          <w:sz w:val="22"/>
          <w:szCs w:val="22"/>
        </w:rPr>
        <w:t xml:space="preserve"> </w:t>
      </w:r>
      <w:hyperlink r:id="rId8" w:history="1">
        <w:r w:rsidRPr="00482ABC">
          <w:rPr>
            <w:rStyle w:val="Hyperlink"/>
            <w:b/>
            <w:bCs/>
            <w:sz w:val="22"/>
            <w:szCs w:val="22"/>
          </w:rPr>
          <w:t>#DRC</w:t>
        </w:r>
      </w:hyperlink>
      <w:r w:rsidRPr="00482ABC">
        <w:rPr>
          <w:sz w:val="22"/>
          <w:szCs w:val="22"/>
        </w:rPr>
        <w:t xml:space="preserve"> </w:t>
      </w:r>
      <w:hyperlink r:id="rId9" w:history="1">
        <w:r w:rsidRPr="00482ABC">
          <w:rPr>
            <w:rStyle w:val="Hyperlink"/>
            <w:b/>
            <w:bCs/>
            <w:sz w:val="22"/>
            <w:szCs w:val="22"/>
          </w:rPr>
          <w:t>#PublicHealth</w:t>
        </w:r>
      </w:hyperlink>
      <w:r w:rsidRPr="00482ABC">
        <w:rPr>
          <w:sz w:val="22"/>
          <w:szCs w:val="22"/>
        </w:rPr>
        <w:t xml:space="preserve"> </w:t>
      </w:r>
      <w:hyperlink r:id="rId10" w:history="1">
        <w:r w:rsidRPr="00482ABC">
          <w:rPr>
            <w:rStyle w:val="Hyperlink"/>
            <w:b/>
            <w:bCs/>
            <w:sz w:val="22"/>
            <w:szCs w:val="22"/>
          </w:rPr>
          <w:t>#EbolaOutbreak</w:t>
        </w:r>
      </w:hyperlink>
      <w:r w:rsidRPr="00482ABC">
        <w:rPr>
          <w:sz w:val="22"/>
          <w:szCs w:val="22"/>
        </w:rPr>
        <w:t xml:space="preserve"> </w:t>
      </w:r>
      <w:hyperlink r:id="rId11" w:history="1">
        <w:r w:rsidRPr="00482ABC">
          <w:rPr>
            <w:rStyle w:val="Hyperlink"/>
            <w:b/>
            <w:bCs/>
            <w:sz w:val="22"/>
            <w:szCs w:val="22"/>
          </w:rPr>
          <w:t>#GlobalHealth</w:t>
        </w:r>
      </w:hyperlink>
      <w:r w:rsidRPr="00482ABC">
        <w:rPr>
          <w:sz w:val="22"/>
          <w:szCs w:val="22"/>
        </w:rPr>
        <w:t xml:space="preserve"> </w:t>
      </w:r>
      <w:r w:rsidR="004B324B" w:rsidRPr="00482ABC">
        <w:rPr>
          <w:sz w:val="22"/>
          <w:szCs w:val="22"/>
        </w:rPr>
        <w:t xml:space="preserve">  (</w:t>
      </w:r>
      <w:hyperlink r:id="rId12" w:history="1">
        <w:r w:rsidR="004B324B" w:rsidRPr="00482ABC">
          <w:rPr>
            <w:rStyle w:val="Hyperlink"/>
            <w:b/>
            <w:bCs/>
            <w:sz w:val="22"/>
            <w:szCs w:val="22"/>
          </w:rPr>
          <w:t>Lande Ifedayo</w:t>
        </w:r>
      </w:hyperlink>
      <w:r w:rsidR="004B324B" w:rsidRPr="00482ABC">
        <w:rPr>
          <w:sz w:val="22"/>
          <w:szCs w:val="22"/>
        </w:rPr>
        <w:t>)</w:t>
      </w:r>
      <w:r w:rsidR="0034752E">
        <w:rPr>
          <w:sz w:val="22"/>
          <w:szCs w:val="22"/>
        </w:rPr>
        <w:t xml:space="preserve"> </w:t>
      </w:r>
    </w:p>
    <w:p w14:paraId="59C3BE74" w14:textId="254CFBBD" w:rsidR="00EA0290" w:rsidRPr="00482ABC" w:rsidRDefault="00A01ACE" w:rsidP="00A41549">
      <w:pPr>
        <w:rPr>
          <w:sz w:val="22"/>
          <w:szCs w:val="22"/>
        </w:rPr>
      </w:pPr>
      <w:r w:rsidRPr="00482ABC">
        <w:rPr>
          <w:noProof/>
          <w:sz w:val="22"/>
          <w:szCs w:val="22"/>
        </w:rPr>
        <w:drawing>
          <wp:inline distT="0" distB="0" distL="0" distR="0" wp14:anchorId="28815AB3" wp14:editId="0FFC2663">
            <wp:extent cx="2407048" cy="4312920"/>
            <wp:effectExtent l="0" t="0" r="0" b="0"/>
            <wp:docPr id="1696816567" name="Picture 5" descr="May be an image of text that says 'P.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y be an image of text that says 'P.C.C'"/>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20891" cy="4337724"/>
                    </a:xfrm>
                    <a:prstGeom prst="rect">
                      <a:avLst/>
                    </a:prstGeom>
                    <a:noFill/>
                    <a:ln>
                      <a:noFill/>
                    </a:ln>
                  </pic:spPr>
                </pic:pic>
              </a:graphicData>
            </a:graphic>
          </wp:inline>
        </w:drawing>
      </w:r>
    </w:p>
    <w:p w14:paraId="6A6B07FC" w14:textId="3B27896E" w:rsidR="0023780B" w:rsidRPr="00B17F71" w:rsidRDefault="002B1189" w:rsidP="00007BF0">
      <w:pPr>
        <w:spacing w:after="0"/>
        <w:rPr>
          <w:b/>
          <w:bCs/>
        </w:rPr>
      </w:pPr>
      <w:r w:rsidRPr="00B17F71">
        <w:rPr>
          <w:b/>
          <w:bCs/>
        </w:rPr>
        <w:t>NO SIGNS OF ABATING</w:t>
      </w:r>
    </w:p>
    <w:p w14:paraId="271E3D25" w14:textId="77777777" w:rsidR="0023780B" w:rsidRPr="00482ABC" w:rsidRDefault="0023780B" w:rsidP="00D85B73">
      <w:pPr>
        <w:spacing w:line="240" w:lineRule="auto"/>
        <w:jc w:val="both"/>
        <w:rPr>
          <w:sz w:val="22"/>
          <w:szCs w:val="22"/>
        </w:rPr>
      </w:pPr>
      <w:hyperlink r:id="rId14" w:tgtFrame="_blank" w:tooltip="(opens in a new window)" w:history="1">
        <w:r w:rsidRPr="00482ABC">
          <w:rPr>
            <w:rStyle w:val="Hyperlink"/>
            <w:b/>
            <w:bCs/>
            <w:sz w:val="22"/>
            <w:szCs w:val="22"/>
          </w:rPr>
          <w:t>In the latest </w:t>
        </w:r>
      </w:hyperlink>
      <w:r w:rsidRPr="00482ABC">
        <w:rPr>
          <w:sz w:val="22"/>
          <w:szCs w:val="22"/>
        </w:rPr>
        <w:t>Disease Outbreak News update from the WHO, the agency said the outbreak was showing no signs of abating. </w:t>
      </w:r>
    </w:p>
    <w:p w14:paraId="4E1C6BD0" w14:textId="76E9AB3A" w:rsidR="0023780B" w:rsidRPr="00482ABC" w:rsidRDefault="0023780B" w:rsidP="00D85B73">
      <w:pPr>
        <w:spacing w:line="240" w:lineRule="auto"/>
        <w:jc w:val="both"/>
        <w:rPr>
          <w:sz w:val="22"/>
          <w:szCs w:val="22"/>
        </w:rPr>
      </w:pPr>
      <w:r w:rsidRPr="00482ABC">
        <w:rPr>
          <w:sz w:val="22"/>
          <w:szCs w:val="22"/>
        </w:rPr>
        <w:t xml:space="preserve">“During the most recent reporting week (epidemiological week 32, 3 to 9 August 2026), the highest weekly number of reported cases (579) and deaths (304) were recorded, highlighting the exceptional pace of transmission,” the WHO said. As of August 12, 100 new cases were </w:t>
      </w:r>
      <w:r w:rsidR="00D939B1" w:rsidRPr="00482ABC">
        <w:rPr>
          <w:sz w:val="22"/>
          <w:szCs w:val="22"/>
        </w:rPr>
        <w:t>recorded</w:t>
      </w:r>
      <w:r w:rsidRPr="00482ABC">
        <w:rPr>
          <w:sz w:val="22"/>
          <w:szCs w:val="22"/>
        </w:rPr>
        <w:t xml:space="preserve"> every 24 hours. </w:t>
      </w:r>
    </w:p>
    <w:p w14:paraId="43BEC459" w14:textId="4209CD56" w:rsidR="002E7EE0" w:rsidRPr="00482ABC" w:rsidRDefault="002E7EE0" w:rsidP="0023780B">
      <w:pPr>
        <w:rPr>
          <w:sz w:val="22"/>
          <w:szCs w:val="22"/>
        </w:rPr>
      </w:pPr>
      <w:r w:rsidRPr="00482ABC">
        <w:rPr>
          <w:noProof/>
          <w:sz w:val="22"/>
          <w:szCs w:val="22"/>
        </w:rPr>
        <w:drawing>
          <wp:inline distT="0" distB="0" distL="0" distR="0" wp14:anchorId="0D173170" wp14:editId="06413E35">
            <wp:extent cx="2735580" cy="1826470"/>
            <wp:effectExtent l="0" t="0" r="7620" b="2540"/>
            <wp:docPr id="1750142269" name="Picture 6" descr="Ebola worker at treatmen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bola worker at treatment cente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6390" cy="1833688"/>
                    </a:xfrm>
                    <a:prstGeom prst="rect">
                      <a:avLst/>
                    </a:prstGeom>
                    <a:noFill/>
                    <a:ln>
                      <a:noFill/>
                    </a:ln>
                  </pic:spPr>
                </pic:pic>
              </a:graphicData>
            </a:graphic>
          </wp:inline>
        </w:drawing>
      </w:r>
    </w:p>
    <w:p w14:paraId="3360ED52" w14:textId="77777777" w:rsidR="0023780B" w:rsidRPr="00482ABC" w:rsidRDefault="0023780B" w:rsidP="00D85B73">
      <w:pPr>
        <w:spacing w:line="240" w:lineRule="auto"/>
        <w:jc w:val="both"/>
        <w:rPr>
          <w:sz w:val="22"/>
          <w:szCs w:val="22"/>
        </w:rPr>
      </w:pPr>
      <w:r w:rsidRPr="00482ABC">
        <w:rPr>
          <w:sz w:val="22"/>
          <w:szCs w:val="22"/>
        </w:rPr>
        <w:lastRenderedPageBreak/>
        <w:t>Infections among health workers continue, the WHO said. with at least 155 confirmed cases, including 45 deaths (CFR, 29%) and 68 recoveries since beginning of the outbreak. </w:t>
      </w:r>
    </w:p>
    <w:p w14:paraId="3A506EF3" w14:textId="77777777" w:rsidR="005B1521" w:rsidRPr="00482ABC" w:rsidRDefault="005B1521" w:rsidP="00D85B73">
      <w:pPr>
        <w:spacing w:line="240" w:lineRule="auto"/>
        <w:jc w:val="both"/>
        <w:rPr>
          <w:sz w:val="22"/>
          <w:szCs w:val="22"/>
        </w:rPr>
      </w:pPr>
      <w:r w:rsidRPr="00482ABC">
        <w:rPr>
          <w:sz w:val="22"/>
          <w:szCs w:val="22"/>
        </w:rPr>
        <w:t>The largest Ebola outbreak ever recorded was a 2014-16 outbreak in West Africa, which killed 11,325 over two years. The current outbreak is moving at a faster pace than that outbreak, however, and with no effective vaccine or therapeutics against the Bundibugyo strain, experts warn it could become the world’s deadliest in a matter of months. </w:t>
      </w:r>
    </w:p>
    <w:p w14:paraId="287D25B4" w14:textId="25652164" w:rsidR="0023780B" w:rsidRDefault="00955387" w:rsidP="00D85B73">
      <w:pPr>
        <w:spacing w:line="240" w:lineRule="auto"/>
        <w:jc w:val="both"/>
        <w:rPr>
          <w:sz w:val="22"/>
          <w:szCs w:val="22"/>
        </w:rPr>
      </w:pPr>
      <w:r>
        <w:rPr>
          <w:sz w:val="22"/>
          <w:szCs w:val="22"/>
        </w:rPr>
        <w:t>Today (August 18)</w:t>
      </w:r>
      <w:r w:rsidR="0023780B" w:rsidRPr="00482ABC">
        <w:rPr>
          <w:sz w:val="22"/>
          <w:szCs w:val="22"/>
        </w:rPr>
        <w:t xml:space="preserve"> the International Health Regulations Emergency Committee will hold its second meeting since May regarding the outbreak. </w:t>
      </w:r>
    </w:p>
    <w:p w14:paraId="3DD22921" w14:textId="58A1EB22" w:rsidR="009860AA" w:rsidRPr="00A95148" w:rsidRDefault="009860AA" w:rsidP="00D26B0D">
      <w:pPr>
        <w:spacing w:after="0" w:line="216" w:lineRule="auto"/>
        <w:rPr>
          <w:sz w:val="20"/>
          <w:szCs w:val="20"/>
        </w:rPr>
      </w:pPr>
      <w:r w:rsidRPr="00A95148">
        <w:rPr>
          <w:sz w:val="20"/>
          <w:szCs w:val="20"/>
        </w:rPr>
        <w:t xml:space="preserve">Based on a report </w:t>
      </w:r>
      <w:r w:rsidR="0034752E" w:rsidRPr="00A95148">
        <w:rPr>
          <w:sz w:val="20"/>
          <w:szCs w:val="20"/>
        </w:rPr>
        <w:t xml:space="preserve">posted by </w:t>
      </w:r>
      <w:hyperlink r:id="rId16" w:history="1">
        <w:r w:rsidRPr="00A95148">
          <w:rPr>
            <w:rStyle w:val="Hyperlink"/>
            <w:color w:val="auto"/>
            <w:sz w:val="20"/>
            <w:szCs w:val="20"/>
            <w:u w:val="none"/>
          </w:rPr>
          <w:t>Stephanie Soucheray, MA</w:t>
        </w:r>
      </w:hyperlink>
      <w:r w:rsidR="00567827" w:rsidRPr="00A95148">
        <w:rPr>
          <w:sz w:val="20"/>
          <w:szCs w:val="20"/>
        </w:rPr>
        <w:t>,</w:t>
      </w:r>
      <w:r w:rsidRPr="00A95148">
        <w:rPr>
          <w:sz w:val="20"/>
          <w:szCs w:val="20"/>
        </w:rPr>
        <w:t xml:space="preserve"> UNIVERSITY OF MINNESOTA</w:t>
      </w:r>
      <w:r w:rsidR="00D26B0D" w:rsidRPr="00A95148">
        <w:rPr>
          <w:sz w:val="20"/>
          <w:szCs w:val="20"/>
        </w:rPr>
        <w:t>,</w:t>
      </w:r>
    </w:p>
    <w:p w14:paraId="27DF821D" w14:textId="77777777" w:rsidR="00567827" w:rsidRPr="00A95148" w:rsidRDefault="00567827" w:rsidP="00D26B0D">
      <w:pPr>
        <w:spacing w:line="216" w:lineRule="auto"/>
        <w:rPr>
          <w:sz w:val="20"/>
          <w:szCs w:val="20"/>
          <w:u w:val="single"/>
        </w:rPr>
      </w:pPr>
      <w:r w:rsidRPr="00A95148">
        <w:rPr>
          <w:sz w:val="20"/>
          <w:szCs w:val="20"/>
          <w:u w:val="single"/>
        </w:rPr>
        <w:t>Ebola outbreak now deadliest ever in DR Congo as death rate reaches 46%</w:t>
      </w:r>
    </w:p>
    <w:p w14:paraId="198FEC40" w14:textId="77777777" w:rsidR="00D26B0D" w:rsidRDefault="00D26B0D" w:rsidP="00964591">
      <w:pPr>
        <w:spacing w:after="0"/>
        <w:rPr>
          <w:b/>
          <w:bCs/>
        </w:rPr>
      </w:pPr>
    </w:p>
    <w:p w14:paraId="55BA62BE" w14:textId="3E77EB70" w:rsidR="0023780B" w:rsidRDefault="00B17F71" w:rsidP="00964591">
      <w:pPr>
        <w:spacing w:after="0"/>
        <w:rPr>
          <w:b/>
          <w:bCs/>
        </w:rPr>
      </w:pPr>
      <w:r w:rsidRPr="00B17F71">
        <w:rPr>
          <w:b/>
          <w:bCs/>
        </w:rPr>
        <w:t>CALL TO PRAYER</w:t>
      </w:r>
    </w:p>
    <w:p w14:paraId="2942C6E3" w14:textId="235C03BA" w:rsidR="009647AE" w:rsidRDefault="009B7E10" w:rsidP="00235444">
      <w:pPr>
        <w:spacing w:line="240" w:lineRule="auto"/>
        <w:jc w:val="both"/>
        <w:rPr>
          <w:sz w:val="22"/>
          <w:szCs w:val="22"/>
        </w:rPr>
      </w:pPr>
      <w:r w:rsidRPr="002147B1">
        <w:rPr>
          <w:sz w:val="22"/>
          <w:szCs w:val="22"/>
        </w:rPr>
        <w:t>While</w:t>
      </w:r>
      <w:r w:rsidR="006378BF" w:rsidRPr="002147B1">
        <w:rPr>
          <w:sz w:val="22"/>
          <w:szCs w:val="22"/>
        </w:rPr>
        <w:t xml:space="preserve"> there have been no cases of Ebola reported in </w:t>
      </w:r>
      <w:r w:rsidR="00D26B0D">
        <w:rPr>
          <w:sz w:val="22"/>
          <w:szCs w:val="22"/>
        </w:rPr>
        <w:t xml:space="preserve">or </w:t>
      </w:r>
      <w:r w:rsidR="00BA3977">
        <w:rPr>
          <w:sz w:val="22"/>
          <w:szCs w:val="22"/>
        </w:rPr>
        <w:t>near</w:t>
      </w:r>
      <w:r w:rsidR="006378BF" w:rsidRPr="002147B1">
        <w:rPr>
          <w:sz w:val="22"/>
          <w:szCs w:val="22"/>
        </w:rPr>
        <w:t xml:space="preserve"> </w:t>
      </w:r>
      <w:proofErr w:type="spellStart"/>
      <w:r w:rsidR="006378BF" w:rsidRPr="002147B1">
        <w:rPr>
          <w:sz w:val="22"/>
          <w:szCs w:val="22"/>
        </w:rPr>
        <w:t>Nundu</w:t>
      </w:r>
      <w:proofErr w:type="spellEnd"/>
      <w:r w:rsidR="006378BF" w:rsidRPr="002147B1">
        <w:rPr>
          <w:sz w:val="22"/>
          <w:szCs w:val="22"/>
        </w:rPr>
        <w:t xml:space="preserve">, </w:t>
      </w:r>
      <w:r w:rsidR="002147B1">
        <w:rPr>
          <w:sz w:val="22"/>
          <w:szCs w:val="22"/>
        </w:rPr>
        <w:t xml:space="preserve">your prayers on behalf of Eastern Congo are urgently needed.  We reported </w:t>
      </w:r>
      <w:r w:rsidR="00022A38">
        <w:rPr>
          <w:sz w:val="22"/>
          <w:szCs w:val="22"/>
        </w:rPr>
        <w:t>August 1</w:t>
      </w:r>
      <w:proofErr w:type="gramStart"/>
      <w:r w:rsidR="00022A38">
        <w:rPr>
          <w:sz w:val="22"/>
          <w:szCs w:val="22"/>
        </w:rPr>
        <w:t xml:space="preserve">:  </w:t>
      </w:r>
      <w:r w:rsidR="00C815AC" w:rsidRPr="00C815AC">
        <w:rPr>
          <w:sz w:val="22"/>
          <w:szCs w:val="22"/>
        </w:rPr>
        <w:t>“</w:t>
      </w:r>
      <w:proofErr w:type="gramEnd"/>
      <w:r w:rsidR="00022A38" w:rsidRPr="00C815AC">
        <w:rPr>
          <w:sz w:val="22"/>
          <w:szCs w:val="22"/>
        </w:rPr>
        <w:t>T</w:t>
      </w:r>
      <w:r w:rsidR="009647AE" w:rsidRPr="00C815AC">
        <w:rPr>
          <w:sz w:val="22"/>
          <w:szCs w:val="22"/>
        </w:rPr>
        <w:t>he number of cases is increasing exponentially, with a doubling every 20 days.  More than 3500 people are now reported to be infected. With a case fatality rate of almost 45%, the total number of deaths is now 1,536.  Fifty people die of Ebola every day.</w:t>
      </w:r>
      <w:r w:rsidR="00C815AC" w:rsidRPr="00C815AC">
        <w:rPr>
          <w:sz w:val="22"/>
          <w:szCs w:val="22"/>
        </w:rPr>
        <w:t>”</w:t>
      </w:r>
      <w:r w:rsidR="009647AE" w:rsidRPr="00C815AC">
        <w:rPr>
          <w:sz w:val="22"/>
          <w:szCs w:val="22"/>
        </w:rPr>
        <w:t xml:space="preserve">  </w:t>
      </w:r>
    </w:p>
    <w:p w14:paraId="6EF12F41" w14:textId="17DF47F1" w:rsidR="00462175" w:rsidRPr="00482ABC" w:rsidRDefault="00462175" w:rsidP="00A16C7B">
      <w:pPr>
        <w:spacing w:after="0" w:line="240" w:lineRule="auto"/>
        <w:jc w:val="both"/>
        <w:rPr>
          <w:sz w:val="22"/>
          <w:szCs w:val="22"/>
        </w:rPr>
      </w:pPr>
      <w:proofErr w:type="spellStart"/>
      <w:r>
        <w:rPr>
          <w:sz w:val="22"/>
          <w:szCs w:val="22"/>
        </w:rPr>
        <w:t>Nundu</w:t>
      </w:r>
      <w:proofErr w:type="spellEnd"/>
      <w:r>
        <w:rPr>
          <w:sz w:val="22"/>
          <w:szCs w:val="22"/>
        </w:rPr>
        <w:t xml:space="preserve"> Deaconess Hospital and </w:t>
      </w:r>
      <w:r w:rsidR="0053103F">
        <w:rPr>
          <w:sz w:val="22"/>
          <w:szCs w:val="22"/>
        </w:rPr>
        <w:t>its</w:t>
      </w:r>
      <w:r>
        <w:rPr>
          <w:sz w:val="22"/>
          <w:szCs w:val="22"/>
        </w:rPr>
        <w:t xml:space="preserve"> health centers continue to provide </w:t>
      </w:r>
      <w:r w:rsidR="0053103F">
        <w:rPr>
          <w:sz w:val="22"/>
          <w:szCs w:val="22"/>
        </w:rPr>
        <w:t xml:space="preserve">critically needed </w:t>
      </w:r>
      <w:r>
        <w:rPr>
          <w:sz w:val="22"/>
          <w:szCs w:val="22"/>
        </w:rPr>
        <w:t>services</w:t>
      </w:r>
      <w:r w:rsidR="00A16C7B">
        <w:rPr>
          <w:sz w:val="22"/>
          <w:szCs w:val="22"/>
        </w:rPr>
        <w:t>, not knowing when a case of Ebola might present</w:t>
      </w:r>
      <w:r w:rsidR="0053103F">
        <w:rPr>
          <w:sz w:val="22"/>
          <w:szCs w:val="22"/>
        </w:rPr>
        <w:t xml:space="preserve">.  </w:t>
      </w:r>
      <w:r>
        <w:rPr>
          <w:sz w:val="22"/>
          <w:szCs w:val="22"/>
        </w:rPr>
        <w:t xml:space="preserve">  </w:t>
      </w:r>
    </w:p>
    <w:p w14:paraId="6745B3C3" w14:textId="77777777" w:rsidR="009647AE" w:rsidRPr="00482ABC" w:rsidRDefault="009647AE" w:rsidP="009647AE">
      <w:pPr>
        <w:pStyle w:val="ListParagraph"/>
        <w:numPr>
          <w:ilvl w:val="0"/>
          <w:numId w:val="1"/>
        </w:numPr>
        <w:spacing w:line="240" w:lineRule="auto"/>
        <w:rPr>
          <w:sz w:val="22"/>
          <w:szCs w:val="22"/>
        </w:rPr>
      </w:pPr>
      <w:r w:rsidRPr="00482ABC">
        <w:rPr>
          <w:sz w:val="22"/>
          <w:szCs w:val="22"/>
        </w:rPr>
        <w:t xml:space="preserve">Pray for the safety of healthcare workers.  </w:t>
      </w:r>
    </w:p>
    <w:p w14:paraId="780E1E06" w14:textId="77777777" w:rsidR="009647AE" w:rsidRPr="00482ABC" w:rsidRDefault="009647AE" w:rsidP="009647AE">
      <w:pPr>
        <w:pStyle w:val="ListParagraph"/>
        <w:numPr>
          <w:ilvl w:val="0"/>
          <w:numId w:val="1"/>
        </w:numPr>
        <w:spacing w:line="240" w:lineRule="auto"/>
        <w:rPr>
          <w:i/>
          <w:iCs/>
          <w:color w:val="4C94D8" w:themeColor="text2" w:themeTint="80"/>
          <w:sz w:val="22"/>
          <w:szCs w:val="22"/>
        </w:rPr>
      </w:pPr>
      <w:r w:rsidRPr="00482ABC">
        <w:rPr>
          <w:sz w:val="22"/>
          <w:szCs w:val="22"/>
        </w:rPr>
        <w:t>Pray that the spread of the virus will be controlled.</w:t>
      </w:r>
    </w:p>
    <w:p w14:paraId="50A2B262" w14:textId="77777777" w:rsidR="009647AE" w:rsidRPr="00482ABC" w:rsidRDefault="009647AE" w:rsidP="009647AE">
      <w:pPr>
        <w:pStyle w:val="ListParagraph"/>
        <w:numPr>
          <w:ilvl w:val="0"/>
          <w:numId w:val="1"/>
        </w:numPr>
        <w:spacing w:line="240" w:lineRule="auto"/>
        <w:rPr>
          <w:i/>
          <w:iCs/>
          <w:color w:val="4C94D8" w:themeColor="text2" w:themeTint="80"/>
          <w:sz w:val="22"/>
          <w:szCs w:val="22"/>
        </w:rPr>
      </w:pPr>
      <w:r w:rsidRPr="00482ABC">
        <w:rPr>
          <w:sz w:val="22"/>
          <w:szCs w:val="22"/>
        </w:rPr>
        <w:t xml:space="preserve">Pray that Ebola will not spread south to </w:t>
      </w:r>
      <w:proofErr w:type="spellStart"/>
      <w:r w:rsidRPr="00482ABC">
        <w:rPr>
          <w:sz w:val="22"/>
          <w:szCs w:val="22"/>
        </w:rPr>
        <w:t>Nundu</w:t>
      </w:r>
      <w:proofErr w:type="spellEnd"/>
      <w:r w:rsidRPr="00482ABC">
        <w:rPr>
          <w:sz w:val="22"/>
          <w:szCs w:val="22"/>
        </w:rPr>
        <w:t xml:space="preserve">, which is in the South Kivu </w:t>
      </w:r>
      <w:proofErr w:type="gramStart"/>
      <w:r w:rsidRPr="00482ABC">
        <w:rPr>
          <w:sz w:val="22"/>
          <w:szCs w:val="22"/>
        </w:rPr>
        <w:t>Province.</w:t>
      </w:r>
      <w:r w:rsidRPr="00482ABC">
        <w:rPr>
          <w:i/>
          <w:iCs/>
          <w:color w:val="4C94D8" w:themeColor="text2" w:themeTint="80"/>
          <w:sz w:val="22"/>
          <w:szCs w:val="22"/>
        </w:rPr>
        <w:t>.</w:t>
      </w:r>
      <w:proofErr w:type="gramEnd"/>
    </w:p>
    <w:p w14:paraId="0CA22A27" w14:textId="77777777" w:rsidR="009647AE" w:rsidRPr="00AA6060" w:rsidRDefault="009647AE" w:rsidP="009647AE">
      <w:pPr>
        <w:pStyle w:val="ListParagraph"/>
        <w:numPr>
          <w:ilvl w:val="0"/>
          <w:numId w:val="1"/>
        </w:numPr>
        <w:spacing w:line="240" w:lineRule="auto"/>
        <w:rPr>
          <w:b/>
          <w:bCs/>
          <w:sz w:val="22"/>
          <w:szCs w:val="22"/>
        </w:rPr>
      </w:pPr>
      <w:r w:rsidRPr="00482ABC">
        <w:rPr>
          <w:sz w:val="22"/>
          <w:szCs w:val="22"/>
        </w:rPr>
        <w:t xml:space="preserve">Pray for the wisdom of the medical staff as they direct the response to this epidemic which has spiraled out of control.  </w:t>
      </w:r>
    </w:p>
    <w:p w14:paraId="6ED9C6C9" w14:textId="77777777" w:rsidR="00C30468" w:rsidRPr="00AA6060" w:rsidRDefault="00C30468" w:rsidP="00AA6060">
      <w:pPr>
        <w:spacing w:after="0"/>
        <w:rPr>
          <w:rFonts w:cs="Times New Roman"/>
          <w:b/>
        </w:rPr>
      </w:pPr>
      <w:r w:rsidRPr="00AA6060">
        <w:rPr>
          <w:rFonts w:cs="Times New Roman"/>
          <w:b/>
        </w:rPr>
        <w:t xml:space="preserve">THANK YOU </w:t>
      </w:r>
    </w:p>
    <w:p w14:paraId="6A111AA0" w14:textId="65758ECA" w:rsidR="00C30468" w:rsidRPr="00921F0F" w:rsidRDefault="0093347D" w:rsidP="00921F0F">
      <w:pPr>
        <w:spacing w:line="240" w:lineRule="auto"/>
        <w:jc w:val="both"/>
        <w:rPr>
          <w:rFonts w:cs="Times New Roman"/>
          <w:bCs/>
          <w:sz w:val="22"/>
          <w:szCs w:val="22"/>
        </w:rPr>
      </w:pPr>
      <w:r>
        <w:rPr>
          <w:rFonts w:cs="Times New Roman"/>
          <w:bCs/>
          <w:sz w:val="22"/>
          <w:szCs w:val="22"/>
        </w:rPr>
        <w:t xml:space="preserve">The ministry of </w:t>
      </w:r>
      <w:proofErr w:type="spellStart"/>
      <w:r>
        <w:rPr>
          <w:rFonts w:cs="Times New Roman"/>
          <w:bCs/>
          <w:sz w:val="22"/>
          <w:szCs w:val="22"/>
        </w:rPr>
        <w:t>Nundu</w:t>
      </w:r>
      <w:proofErr w:type="spellEnd"/>
      <w:r>
        <w:rPr>
          <w:rFonts w:cs="Times New Roman"/>
          <w:bCs/>
          <w:sz w:val="22"/>
          <w:szCs w:val="22"/>
        </w:rPr>
        <w:t xml:space="preserve"> Deaconess Hospital continues because of your prayers and faithful financial support.  </w:t>
      </w:r>
      <w:r w:rsidR="00C30468" w:rsidRPr="00AA6060">
        <w:rPr>
          <w:rFonts w:cs="Times New Roman"/>
          <w:bCs/>
          <w:sz w:val="22"/>
          <w:szCs w:val="22"/>
        </w:rPr>
        <w:t xml:space="preserve">Your generosity enables us to encourage the medical staff with salary supplements, purchase medications and supplies, and provide scholarships for midwives and nursing students. </w:t>
      </w:r>
      <w:r w:rsidR="001C3EB9">
        <w:rPr>
          <w:rFonts w:cs="Times New Roman"/>
          <w:bCs/>
          <w:sz w:val="22"/>
          <w:szCs w:val="22"/>
        </w:rPr>
        <w:t xml:space="preserve"> </w:t>
      </w:r>
    </w:p>
    <w:p w14:paraId="3F32E77E" w14:textId="16798266" w:rsidR="00C30468" w:rsidRPr="000B3114" w:rsidRDefault="00C30468" w:rsidP="000B3114">
      <w:pPr>
        <w:spacing w:line="240" w:lineRule="auto"/>
        <w:jc w:val="both"/>
        <w:rPr>
          <w:rFonts w:cs="Times New Roman"/>
          <w:bCs/>
          <w:sz w:val="22"/>
          <w:szCs w:val="22"/>
        </w:rPr>
      </w:pPr>
      <w:r w:rsidRPr="00F10D4B">
        <w:rPr>
          <w:rFonts w:cs="Times New Roman"/>
          <w:bCs/>
          <w:sz w:val="22"/>
          <w:szCs w:val="22"/>
        </w:rPr>
        <w:t xml:space="preserve">Thank you for your prayers, that the Ebola epidemic will be controlled and peace will come to Eastern Congo.  </w:t>
      </w:r>
      <w:r w:rsidR="00AC5FDB">
        <w:rPr>
          <w:rFonts w:cs="Times New Roman"/>
          <w:bCs/>
          <w:sz w:val="22"/>
          <w:szCs w:val="22"/>
        </w:rPr>
        <w:t>As reported</w:t>
      </w:r>
      <w:r w:rsidR="0053138B">
        <w:rPr>
          <w:rFonts w:cs="Times New Roman"/>
          <w:bCs/>
          <w:sz w:val="22"/>
          <w:szCs w:val="22"/>
        </w:rPr>
        <w:t xml:space="preserve"> </w:t>
      </w:r>
      <w:proofErr w:type="gramStart"/>
      <w:r w:rsidR="0053138B">
        <w:rPr>
          <w:rFonts w:cs="Times New Roman"/>
          <w:bCs/>
          <w:sz w:val="22"/>
          <w:szCs w:val="22"/>
        </w:rPr>
        <w:t xml:space="preserve">previously </w:t>
      </w:r>
      <w:r w:rsidR="00AC5FDB">
        <w:rPr>
          <w:rFonts w:cs="Times New Roman"/>
          <w:bCs/>
          <w:sz w:val="22"/>
          <w:szCs w:val="22"/>
        </w:rPr>
        <w:t>,</w:t>
      </w:r>
      <w:proofErr w:type="gramEnd"/>
      <w:r w:rsidR="0093347D">
        <w:rPr>
          <w:rFonts w:cs="Times New Roman"/>
          <w:bCs/>
          <w:sz w:val="22"/>
          <w:szCs w:val="22"/>
        </w:rPr>
        <w:t xml:space="preserve"> the</w:t>
      </w:r>
      <w:r w:rsidR="0019771F">
        <w:rPr>
          <w:rFonts w:cs="Times New Roman"/>
          <w:bCs/>
          <w:sz w:val="22"/>
          <w:szCs w:val="22"/>
        </w:rPr>
        <w:t xml:space="preserve"> September</w:t>
      </w:r>
      <w:r w:rsidR="0093347D">
        <w:rPr>
          <w:rFonts w:cs="Times New Roman"/>
          <w:bCs/>
          <w:sz w:val="22"/>
          <w:szCs w:val="22"/>
        </w:rPr>
        <w:t xml:space="preserve"> trip </w:t>
      </w:r>
      <w:r w:rsidR="0093347D">
        <w:rPr>
          <w:rFonts w:cs="Times New Roman"/>
          <w:bCs/>
          <w:sz w:val="22"/>
          <w:szCs w:val="22"/>
        </w:rPr>
        <w:t xml:space="preserve">Ken and I had </w:t>
      </w:r>
      <w:proofErr w:type="gramStart"/>
      <w:r w:rsidR="0093347D">
        <w:rPr>
          <w:rFonts w:cs="Times New Roman"/>
          <w:bCs/>
          <w:sz w:val="22"/>
          <w:szCs w:val="22"/>
        </w:rPr>
        <w:t xml:space="preserve">planned </w:t>
      </w:r>
      <w:r w:rsidR="000B3114">
        <w:rPr>
          <w:rFonts w:cs="Times New Roman"/>
          <w:bCs/>
          <w:sz w:val="22"/>
          <w:szCs w:val="22"/>
        </w:rPr>
        <w:t xml:space="preserve"> to</w:t>
      </w:r>
      <w:proofErr w:type="gramEnd"/>
      <w:r w:rsidR="000B3114">
        <w:rPr>
          <w:rFonts w:cs="Times New Roman"/>
          <w:bCs/>
          <w:sz w:val="22"/>
          <w:szCs w:val="22"/>
        </w:rPr>
        <w:t xml:space="preserve"> the DRC is on hold </w:t>
      </w:r>
      <w:r w:rsidRPr="000B3114">
        <w:rPr>
          <w:rFonts w:cs="Times New Roman"/>
          <w:bCs/>
          <w:sz w:val="22"/>
          <w:szCs w:val="22"/>
        </w:rPr>
        <w:t xml:space="preserve">because </w:t>
      </w:r>
      <w:r w:rsidR="000B3114">
        <w:rPr>
          <w:rFonts w:cs="Times New Roman"/>
          <w:bCs/>
          <w:sz w:val="22"/>
          <w:szCs w:val="22"/>
        </w:rPr>
        <w:t>of</w:t>
      </w:r>
      <w:r w:rsidRPr="000B3114">
        <w:rPr>
          <w:rFonts w:cs="Times New Roman"/>
          <w:bCs/>
          <w:sz w:val="22"/>
          <w:szCs w:val="22"/>
        </w:rPr>
        <w:t xml:space="preserve"> the US State Department restrictions on travel</w:t>
      </w:r>
      <w:r w:rsidR="00AC5FDB">
        <w:rPr>
          <w:rFonts w:cs="Times New Roman"/>
          <w:bCs/>
          <w:sz w:val="22"/>
          <w:szCs w:val="22"/>
        </w:rPr>
        <w:t xml:space="preserve"> related to Ebola</w:t>
      </w:r>
      <w:r w:rsidRPr="000B3114">
        <w:rPr>
          <w:rFonts w:cs="Times New Roman"/>
          <w:bCs/>
          <w:sz w:val="22"/>
          <w:szCs w:val="22"/>
        </w:rPr>
        <w:t xml:space="preserve">.  Pray that we will be able to reschedule our visit </w:t>
      </w:r>
      <w:r w:rsidR="00145B0C">
        <w:rPr>
          <w:rFonts w:cs="Times New Roman"/>
          <w:bCs/>
          <w:sz w:val="22"/>
          <w:szCs w:val="22"/>
        </w:rPr>
        <w:t>in accordance with the Lord’s plan</w:t>
      </w:r>
      <w:r w:rsidRPr="000B3114">
        <w:rPr>
          <w:rFonts w:cs="Times New Roman"/>
          <w:bCs/>
          <w:sz w:val="22"/>
          <w:szCs w:val="22"/>
        </w:rPr>
        <w:t xml:space="preserve">.  </w:t>
      </w:r>
    </w:p>
    <w:p w14:paraId="15294632" w14:textId="77777777" w:rsidR="00235D28" w:rsidRDefault="00C30468" w:rsidP="003C5EC5">
      <w:pPr>
        <w:spacing w:line="240" w:lineRule="auto"/>
        <w:rPr>
          <w:sz w:val="22"/>
          <w:szCs w:val="22"/>
        </w:rPr>
      </w:pPr>
      <w:r w:rsidRPr="003C5EC5">
        <w:rPr>
          <w:noProof/>
          <w:sz w:val="22"/>
          <w:szCs w:val="22"/>
        </w:rPr>
        <w:drawing>
          <wp:anchor distT="0" distB="0" distL="114300" distR="114300" simplePos="0" relativeHeight="251661312" behindDoc="1" locked="0" layoutInCell="1" allowOverlap="1" wp14:anchorId="2D439550" wp14:editId="4651CF06">
            <wp:simplePos x="0" y="0"/>
            <wp:positionH relativeFrom="margin">
              <wp:posOffset>5981700</wp:posOffset>
            </wp:positionH>
            <wp:positionV relativeFrom="paragraph">
              <wp:posOffset>638175</wp:posOffset>
            </wp:positionV>
            <wp:extent cx="1126490" cy="1097280"/>
            <wp:effectExtent l="0" t="0" r="0" b="7620"/>
            <wp:wrapTight wrapText="bothSides">
              <wp:wrapPolygon edited="0">
                <wp:start x="0" y="0"/>
                <wp:lineTo x="0" y="21375"/>
                <wp:lineTo x="21186" y="21375"/>
                <wp:lineTo x="21186" y="0"/>
                <wp:lineTo x="0" y="0"/>
              </wp:wrapPolygon>
            </wp:wrapTight>
            <wp:docPr id="1002172285" name="Picture 7">
              <a:extLst xmlns:a="http://schemas.openxmlformats.org/drawingml/2006/main">
                <a:ext uri="{FF2B5EF4-FFF2-40B4-BE49-F238E27FC236}">
                  <a16:creationId xmlns:a16="http://schemas.microsoft.com/office/drawing/2014/main" id="{B4D3BE62-1120-44A3-96CD-9B40035DB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72285" name="Picture 1002172285"/>
                    <pic:cNvPicPr/>
                  </pic:nvPicPr>
                  <pic:blipFill>
                    <a:blip r:embed="rId17">
                      <a:extLst>
                        <a:ext uri="{28A0092B-C50C-407E-A947-70E740481C1C}">
                          <a14:useLocalDpi xmlns:a14="http://schemas.microsoft.com/office/drawing/2010/main" val="0"/>
                        </a:ext>
                      </a:extLst>
                    </a:blip>
                    <a:stretch>
                      <a:fillRect/>
                    </a:stretch>
                  </pic:blipFill>
                  <pic:spPr>
                    <a:xfrm>
                      <a:off x="0" y="0"/>
                      <a:ext cx="1126490" cy="1097280"/>
                    </a:xfrm>
                    <a:prstGeom prst="rect">
                      <a:avLst/>
                    </a:prstGeom>
                  </pic:spPr>
                </pic:pic>
              </a:graphicData>
            </a:graphic>
            <wp14:sizeRelH relativeFrom="margin">
              <wp14:pctWidth>0</wp14:pctWidth>
            </wp14:sizeRelH>
            <wp14:sizeRelV relativeFrom="margin">
              <wp14:pctHeight>0</wp14:pctHeight>
            </wp14:sizeRelV>
          </wp:anchor>
        </w:drawing>
      </w:r>
      <w:r w:rsidR="00F816E9">
        <w:rPr>
          <w:b/>
          <w:bCs/>
          <w:sz w:val="22"/>
          <w:szCs w:val="22"/>
        </w:rPr>
        <w:t xml:space="preserve">Again, thank you for your financial support.  </w:t>
      </w:r>
      <w:r w:rsidRPr="003C5EC5">
        <w:rPr>
          <w:b/>
          <w:bCs/>
          <w:sz w:val="22"/>
          <w:szCs w:val="22"/>
        </w:rPr>
        <w:t>All contributions to support healthcare ministries in the DRC are received by the Butterfield Foundation.</w:t>
      </w:r>
      <w:r w:rsidRPr="003C5EC5">
        <w:rPr>
          <w:sz w:val="22"/>
          <w:szCs w:val="22"/>
        </w:rPr>
        <w:t xml:space="preserve"> To make donations go to our website: </w:t>
      </w:r>
      <w:hyperlink r:id="rId18" w:history="1">
        <w:r w:rsidRPr="003C5EC5">
          <w:rPr>
            <w:rStyle w:val="Hyperlink"/>
            <w:b/>
            <w:bCs/>
            <w:color w:val="215E99" w:themeColor="text2" w:themeTint="BF"/>
            <w:sz w:val="22"/>
            <w:szCs w:val="22"/>
            <w:u w:val="none"/>
          </w:rPr>
          <w:t>www.congohealth.o</w:t>
        </w:r>
        <w:r w:rsidRPr="003C5EC5">
          <w:rPr>
            <w:rStyle w:val="Hyperlink"/>
            <w:b/>
            <w:bCs/>
            <w:color w:val="215E99" w:themeColor="text2" w:themeTint="BF"/>
            <w:sz w:val="22"/>
            <w:szCs w:val="22"/>
          </w:rPr>
          <w:t>rg</w:t>
        </w:r>
      </w:hyperlink>
      <w:r w:rsidRPr="003C5EC5">
        <w:rPr>
          <w:sz w:val="22"/>
          <w:szCs w:val="22"/>
        </w:rPr>
        <w:t xml:space="preserve"> or mail checks to Butterfield Foundation, 8308 N May, Suite 200, Oklahoma City, OK 73120.   You may also use this QR Code.                                                        </w:t>
      </w:r>
      <w:r w:rsidR="00123D69">
        <w:rPr>
          <w:sz w:val="22"/>
          <w:szCs w:val="22"/>
        </w:rPr>
        <w:t xml:space="preserve">                  </w:t>
      </w:r>
    </w:p>
    <w:p w14:paraId="1EE7B2AE" w14:textId="17F81A25" w:rsidR="00C30468" w:rsidRPr="003C5EC5" w:rsidRDefault="002572B8" w:rsidP="003C5EC5">
      <w:pPr>
        <w:spacing w:line="240" w:lineRule="auto"/>
        <w:rPr>
          <w:rFonts w:ascii="Lucida Handwriting" w:hAnsi="Lucida Handwriting"/>
          <w:b/>
          <w:bCs/>
          <w:sz w:val="22"/>
          <w:szCs w:val="22"/>
        </w:rPr>
      </w:pPr>
      <w:r>
        <w:rPr>
          <w:sz w:val="22"/>
          <w:szCs w:val="22"/>
        </w:rPr>
        <w:t xml:space="preserve">With gratitude and hope, </w:t>
      </w:r>
      <w:r w:rsidR="00C30468" w:rsidRPr="001875AB">
        <w:rPr>
          <w:rFonts w:ascii="Lucida Handwriting" w:hAnsi="Lucida Handwriting"/>
          <w:b/>
          <w:bCs/>
        </w:rPr>
        <w:t>Tim Kratzer</w:t>
      </w:r>
    </w:p>
    <w:p w14:paraId="4437D7C2" w14:textId="0508F0E2" w:rsidR="009647AE" w:rsidRPr="00482ABC" w:rsidRDefault="009647AE" w:rsidP="009647AE">
      <w:pPr>
        <w:spacing w:line="240" w:lineRule="auto"/>
        <w:rPr>
          <w:b/>
          <w:bCs/>
          <w:sz w:val="22"/>
          <w:szCs w:val="22"/>
        </w:rPr>
      </w:pPr>
    </w:p>
    <w:p w14:paraId="40219287" w14:textId="77777777" w:rsidR="009647AE" w:rsidRPr="00482ABC" w:rsidRDefault="009647AE">
      <w:pPr>
        <w:rPr>
          <w:sz w:val="22"/>
          <w:szCs w:val="22"/>
        </w:rPr>
      </w:pPr>
    </w:p>
    <w:sectPr w:rsidR="009647AE" w:rsidRPr="00482ABC" w:rsidSect="000255E8">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C1B85"/>
    <w:multiLevelType w:val="hybridMultilevel"/>
    <w:tmpl w:val="342E4060"/>
    <w:lvl w:ilvl="0" w:tplc="20CEC3D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0998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ACE"/>
    <w:rsid w:val="000037FD"/>
    <w:rsid w:val="00007BF0"/>
    <w:rsid w:val="00022A38"/>
    <w:rsid w:val="000255E8"/>
    <w:rsid w:val="000B3114"/>
    <w:rsid w:val="00123D69"/>
    <w:rsid w:val="00145B0C"/>
    <w:rsid w:val="001462CD"/>
    <w:rsid w:val="00153602"/>
    <w:rsid w:val="001875AB"/>
    <w:rsid w:val="0019771F"/>
    <w:rsid w:val="001C3EB9"/>
    <w:rsid w:val="002147B1"/>
    <w:rsid w:val="00235444"/>
    <w:rsid w:val="00235D28"/>
    <w:rsid w:val="00236826"/>
    <w:rsid w:val="0023780B"/>
    <w:rsid w:val="00246EE8"/>
    <w:rsid w:val="002572B8"/>
    <w:rsid w:val="002B1189"/>
    <w:rsid w:val="002E7EE0"/>
    <w:rsid w:val="00311A7D"/>
    <w:rsid w:val="0034752E"/>
    <w:rsid w:val="003C5EC5"/>
    <w:rsid w:val="00454E2B"/>
    <w:rsid w:val="00462175"/>
    <w:rsid w:val="00482ABC"/>
    <w:rsid w:val="004B324B"/>
    <w:rsid w:val="004B50A8"/>
    <w:rsid w:val="004F2E46"/>
    <w:rsid w:val="0053103F"/>
    <w:rsid w:val="0053138B"/>
    <w:rsid w:val="00567827"/>
    <w:rsid w:val="005B1521"/>
    <w:rsid w:val="006378BF"/>
    <w:rsid w:val="00650A9C"/>
    <w:rsid w:val="006930F0"/>
    <w:rsid w:val="007A3C0C"/>
    <w:rsid w:val="00820AB1"/>
    <w:rsid w:val="008F1E63"/>
    <w:rsid w:val="00921F0F"/>
    <w:rsid w:val="0092778E"/>
    <w:rsid w:val="0093347D"/>
    <w:rsid w:val="00955387"/>
    <w:rsid w:val="00964591"/>
    <w:rsid w:val="009647AE"/>
    <w:rsid w:val="00966B8B"/>
    <w:rsid w:val="009860AA"/>
    <w:rsid w:val="009A2A94"/>
    <w:rsid w:val="009B7E10"/>
    <w:rsid w:val="00A01ACE"/>
    <w:rsid w:val="00A16C7B"/>
    <w:rsid w:val="00A41549"/>
    <w:rsid w:val="00A45A6D"/>
    <w:rsid w:val="00A95148"/>
    <w:rsid w:val="00AA6060"/>
    <w:rsid w:val="00AB5D98"/>
    <w:rsid w:val="00AC5FDB"/>
    <w:rsid w:val="00B05458"/>
    <w:rsid w:val="00B17F71"/>
    <w:rsid w:val="00BA3977"/>
    <w:rsid w:val="00C009C5"/>
    <w:rsid w:val="00C30468"/>
    <w:rsid w:val="00C36E97"/>
    <w:rsid w:val="00C815AC"/>
    <w:rsid w:val="00D26B0D"/>
    <w:rsid w:val="00D62FF3"/>
    <w:rsid w:val="00D85B73"/>
    <w:rsid w:val="00D939B1"/>
    <w:rsid w:val="00DB124E"/>
    <w:rsid w:val="00DD4AD6"/>
    <w:rsid w:val="00E20852"/>
    <w:rsid w:val="00EA0290"/>
    <w:rsid w:val="00F10D4B"/>
    <w:rsid w:val="00F2736C"/>
    <w:rsid w:val="00F816E9"/>
    <w:rsid w:val="00FE0ACD"/>
    <w:rsid w:val="00FE5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92BA2"/>
  <w15:chartTrackingRefBased/>
  <w15:docId w15:val="{112AD8CB-5D77-49D1-A296-4D4ADD3D0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1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1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1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1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1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1A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1A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1A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1A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1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1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1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1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1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1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1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1ACE"/>
    <w:rPr>
      <w:rFonts w:eastAsiaTheme="majorEastAsia" w:cstheme="majorBidi"/>
      <w:color w:val="272727" w:themeColor="text1" w:themeTint="D8"/>
    </w:rPr>
  </w:style>
  <w:style w:type="paragraph" w:styleId="Title">
    <w:name w:val="Title"/>
    <w:basedOn w:val="Normal"/>
    <w:next w:val="Normal"/>
    <w:link w:val="TitleChar"/>
    <w:uiPriority w:val="10"/>
    <w:qFormat/>
    <w:rsid w:val="00A01A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ACE"/>
    <w:pPr>
      <w:spacing w:before="160"/>
      <w:jc w:val="center"/>
    </w:pPr>
    <w:rPr>
      <w:i/>
      <w:iCs/>
      <w:color w:val="404040" w:themeColor="text1" w:themeTint="BF"/>
    </w:rPr>
  </w:style>
  <w:style w:type="character" w:customStyle="1" w:styleId="QuoteChar">
    <w:name w:val="Quote Char"/>
    <w:basedOn w:val="DefaultParagraphFont"/>
    <w:link w:val="Quote"/>
    <w:uiPriority w:val="29"/>
    <w:rsid w:val="00A01ACE"/>
    <w:rPr>
      <w:i/>
      <w:iCs/>
      <w:color w:val="404040" w:themeColor="text1" w:themeTint="BF"/>
    </w:rPr>
  </w:style>
  <w:style w:type="paragraph" w:styleId="ListParagraph">
    <w:name w:val="List Paragraph"/>
    <w:basedOn w:val="Normal"/>
    <w:uiPriority w:val="34"/>
    <w:qFormat/>
    <w:rsid w:val="00A01ACE"/>
    <w:pPr>
      <w:ind w:left="720"/>
      <w:contextualSpacing/>
    </w:pPr>
  </w:style>
  <w:style w:type="character" w:styleId="IntenseEmphasis">
    <w:name w:val="Intense Emphasis"/>
    <w:basedOn w:val="DefaultParagraphFont"/>
    <w:uiPriority w:val="21"/>
    <w:qFormat/>
    <w:rsid w:val="00A01ACE"/>
    <w:rPr>
      <w:i/>
      <w:iCs/>
      <w:color w:val="0F4761" w:themeColor="accent1" w:themeShade="BF"/>
    </w:rPr>
  </w:style>
  <w:style w:type="paragraph" w:styleId="IntenseQuote">
    <w:name w:val="Intense Quote"/>
    <w:basedOn w:val="Normal"/>
    <w:next w:val="Normal"/>
    <w:link w:val="IntenseQuoteChar"/>
    <w:uiPriority w:val="30"/>
    <w:qFormat/>
    <w:rsid w:val="00A01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1ACE"/>
    <w:rPr>
      <w:i/>
      <w:iCs/>
      <w:color w:val="0F4761" w:themeColor="accent1" w:themeShade="BF"/>
    </w:rPr>
  </w:style>
  <w:style w:type="character" w:styleId="IntenseReference">
    <w:name w:val="Intense Reference"/>
    <w:basedOn w:val="DefaultParagraphFont"/>
    <w:uiPriority w:val="32"/>
    <w:qFormat/>
    <w:rsid w:val="00A01ACE"/>
    <w:rPr>
      <w:b/>
      <w:bCs/>
      <w:smallCaps/>
      <w:color w:val="0F4761" w:themeColor="accent1" w:themeShade="BF"/>
      <w:spacing w:val="5"/>
    </w:rPr>
  </w:style>
  <w:style w:type="character" w:styleId="Hyperlink">
    <w:name w:val="Hyperlink"/>
    <w:basedOn w:val="DefaultParagraphFont"/>
    <w:uiPriority w:val="99"/>
    <w:unhideWhenUsed/>
    <w:rsid w:val="00A01ACE"/>
    <w:rPr>
      <w:color w:val="467886" w:themeColor="hyperlink"/>
      <w:u w:val="single"/>
    </w:rPr>
  </w:style>
  <w:style w:type="character" w:styleId="UnresolvedMention">
    <w:name w:val="Unresolved Mention"/>
    <w:basedOn w:val="DefaultParagraphFont"/>
    <w:uiPriority w:val="99"/>
    <w:semiHidden/>
    <w:unhideWhenUsed/>
    <w:rsid w:val="00A01A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hashtag/drc?__cft__%5b0%5d=AZaT5DAOSk-hiEU3CJ7Dx8MeUfO5hL3QJjthYki5kM0kjS0D-pS3HPrxcJ76M7-e6swzVhT653pPdw_m1Ix7O3uVHa34_mZG2fPvOj2SC_ZcrNZZlx_ZY0fvTr-evUYzWvUJ46HhLkJot6ivg7BlZa8ugwJNGlzr3MDGM2j1joJcFkI0i-wHSb6dcudJnEpydmVKeOfgdSE3Rbbo4W-95XlN&amp;__tn__=*NK-R" TargetMode="External"/><Relationship Id="rId13" Type="http://schemas.openxmlformats.org/officeDocument/2006/relationships/image" Target="media/image2.jpeg"/><Relationship Id="rId18" Type="http://schemas.openxmlformats.org/officeDocument/2006/relationships/hyperlink" Target="http://www.congohealth.org" TargetMode="External"/><Relationship Id="rId3" Type="http://schemas.openxmlformats.org/officeDocument/2006/relationships/styles" Target="styles.xml"/><Relationship Id="rId7" Type="http://schemas.openxmlformats.org/officeDocument/2006/relationships/hyperlink" Target="https://www.facebook.com/hashtag/ebola?__cft__%5b0%5d=AZaT5DAOSk-hiEU3CJ7Dx8MeUfO5hL3QJjthYki5kM0kjS0D-pS3HPrxcJ76M7-e6swzVhT653pPdw_m1Ix7O3uVHa34_mZG2fPvOj2SC_ZcrNZZlx_ZY0fvTr-evUYzWvUJ46HhLkJot6ivg7BlZa8ugwJNGlzr3MDGM2j1joJcFkI0i-wHSb6dcudJnEpydmVKeOfgdSE3Rbbo4W-95XlN&amp;__tn__=*NK-R" TargetMode="External"/><Relationship Id="rId12" Type="http://schemas.openxmlformats.org/officeDocument/2006/relationships/hyperlink" Target="https://www.facebook.com/lande.ifedayo?__cft__%5b0%5d=AZaT5DAOSk-hiEU3CJ7Dx8MeUfO5hL3QJjthYki5kM0kjS0D-pS3HPrxcJ76M7-e6swzVhT653pPdw_m1Ix7O3uVHa34_mZG2fPvOj2SC_ZcrNZZlx_ZY0fvTr-evUYzWvUJ46HhLkJot6ivg7BlZa8ugwJNGlzr3MDGM2j1joJcFkI0i-wHSb6dcudJnEpydmVKeOfgdSE3Rbbo4W-95XlN&amp;__tn__=-UC%2CP-R"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cidrap.umn.edu/stephanie-soucheray-m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facebook.com/hashtag/globalhealth?__cft__%5b0%5d=AZaT5DAOSk-hiEU3CJ7Dx8MeUfO5hL3QJjthYki5kM0kjS0D-pS3HPrxcJ76M7-e6swzVhT653pPdw_m1Ix7O3uVHa34_mZG2fPvOj2SC_ZcrNZZlx_ZY0fvTr-evUYzWvUJ46HhLkJot6ivg7BlZa8ugwJNGlzr3MDGM2j1joJcFkI0i-wHSb6dcudJnEpydmVKeOfgdSE3Rbbo4W-95XlN&amp;__tn__=*NK-R"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www.facebook.com/hashtag/ebolaoutbreak?__cft__%5b0%5d=AZaT5DAOSk-hiEU3CJ7Dx8MeUfO5hL3QJjthYki5kM0kjS0D-pS3HPrxcJ76M7-e6swzVhT653pPdw_m1Ix7O3uVHa34_mZG2fPvOj2SC_ZcrNZZlx_ZY0fvTr-evUYzWvUJ46HhLkJot6ivg7BlZa8ugwJNGlzr3MDGM2j1joJcFkI0i-wHSb6dcudJnEpydmVKeOfgdSE3Rbbo4W-95XlN&amp;__tn__=*NK-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cebook.com/hashtag/publichealth?__cft__%5b0%5d=AZaT5DAOSk-hiEU3CJ7Dx8MeUfO5hL3QJjthYki5kM0kjS0D-pS3HPrxcJ76M7-e6swzVhT653pPdw_m1Ix7O3uVHa34_mZG2fPvOj2SC_ZcrNZZlx_ZY0fvTr-evUYzWvUJ46HhLkJot6ivg7BlZa8ugwJNGlzr3MDGM2j1joJcFkI0i-wHSb6dcudJnEpydmVKeOfgdSE3Rbbo4W-95XlN&amp;__tn__=*NK-R" TargetMode="External"/><Relationship Id="rId14" Type="http://schemas.openxmlformats.org/officeDocument/2006/relationships/hyperlink" Target="https://www.who.int/emergencies/disease-outbreak-news/item/2026-DON6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659E2-A2B2-4393-BC1F-AEB9DF06A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1037</Words>
  <Characters>5917</Characters>
  <Application>Microsoft Office Word</Application>
  <DocSecurity>0</DocSecurity>
  <Lines>49</Lines>
  <Paragraphs>13</Paragraphs>
  <ScaleCrop>false</ScaleCrop>
  <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Kratzer</dc:creator>
  <cp:keywords/>
  <dc:description/>
  <cp:lastModifiedBy>Timothy Kratzer</cp:lastModifiedBy>
  <cp:revision>73</cp:revision>
  <cp:lastPrinted>2026-08-18T18:50:00Z</cp:lastPrinted>
  <dcterms:created xsi:type="dcterms:W3CDTF">2026-08-18T15:36:00Z</dcterms:created>
  <dcterms:modified xsi:type="dcterms:W3CDTF">2026-08-18T19:35:00Z</dcterms:modified>
</cp:coreProperties>
</file>